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61" w:rsidRPr="001F2661" w:rsidRDefault="001F2661" w:rsidP="001F2661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i/>
          <w:iCs/>
          <w:sz w:val="23"/>
          <w:szCs w:val="23"/>
        </w:rPr>
        <w:t>Additional I-SPOT Criteria include:</w:t>
      </w:r>
    </w:p>
    <w:p w:rsidR="001F2661" w:rsidRPr="001F2661" w:rsidRDefault="001F2661" w:rsidP="001F2661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r w:rsidRPr="001F2661">
        <w:rPr>
          <w:rFonts w:asciiTheme="minorHAnsi" w:hAnsiTheme="minorHAnsi" w:cstheme="minorHAnsi"/>
          <w:b/>
          <w:bCs/>
          <w:sz w:val="23"/>
          <w:szCs w:val="23"/>
        </w:rPr>
        <w:t xml:space="preserve">Inclusion </w:t>
      </w:r>
    </w:p>
    <w:p w:rsidR="001F2661" w:rsidRPr="001F2661" w:rsidRDefault="001F2661" w:rsidP="001F266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F2661">
        <w:rPr>
          <w:rFonts w:asciiTheme="minorHAnsi" w:hAnsiTheme="minorHAnsi" w:cstheme="minorHAnsi"/>
          <w:sz w:val="23"/>
          <w:szCs w:val="23"/>
        </w:rPr>
        <w:t xml:space="preserve">Able to provide a valid informed consent to be in the study (self or their legally accepted representative) </w:t>
      </w:r>
    </w:p>
    <w:p w:rsidR="001F2661" w:rsidRPr="001F2661" w:rsidRDefault="001F2661" w:rsidP="001F2661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sz w:val="23"/>
          <w:szCs w:val="23"/>
        </w:rPr>
        <w:t xml:space="preserve">Exclusion </w:t>
      </w:r>
    </w:p>
    <w:p w:rsidR="001F2661" w:rsidRPr="001F2661" w:rsidRDefault="001F2661" w:rsidP="001F2661">
      <w:pPr>
        <w:pStyle w:val="Default"/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sz w:val="23"/>
          <w:szCs w:val="23"/>
        </w:rPr>
        <w:t xml:space="preserve">a.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F2661">
        <w:rPr>
          <w:rFonts w:asciiTheme="minorHAnsi" w:hAnsiTheme="minorHAnsi" w:cstheme="minorHAnsi"/>
          <w:sz w:val="23"/>
          <w:szCs w:val="23"/>
        </w:rPr>
        <w:t xml:space="preserve">Current or anticipated use of systemic anticoagulants </w:t>
      </w:r>
    </w:p>
    <w:p w:rsidR="001F2661" w:rsidRPr="001F2661" w:rsidRDefault="001F2661" w:rsidP="001F2661">
      <w:pPr>
        <w:pStyle w:val="Default"/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sz w:val="23"/>
          <w:szCs w:val="23"/>
        </w:rPr>
        <w:t xml:space="preserve">b.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F2661">
        <w:rPr>
          <w:rFonts w:asciiTheme="minorHAnsi" w:hAnsiTheme="minorHAnsi" w:cstheme="minorHAnsi"/>
          <w:sz w:val="23"/>
          <w:szCs w:val="23"/>
        </w:rPr>
        <w:t>Known moderate or severe hepatic insufficiency (as defined by</w:t>
      </w:r>
      <w:r>
        <w:rPr>
          <w:rFonts w:asciiTheme="minorHAnsi" w:hAnsiTheme="minorHAnsi" w:cstheme="minorHAnsi"/>
          <w:sz w:val="23"/>
          <w:szCs w:val="23"/>
        </w:rPr>
        <w:t xml:space="preserve"> INR&gt;1.5 if known or history of </w:t>
      </w:r>
      <w:proofErr w:type="spellStart"/>
      <w:r w:rsidRPr="001F2661">
        <w:rPr>
          <w:rFonts w:asciiTheme="minorHAnsi" w:hAnsiTheme="minorHAnsi" w:cstheme="minorHAnsi"/>
          <w:sz w:val="23"/>
          <w:szCs w:val="23"/>
        </w:rPr>
        <w:t>variceal</w:t>
      </w:r>
      <w:proofErr w:type="spellEnd"/>
      <w:r w:rsidRPr="001F2661">
        <w:rPr>
          <w:rFonts w:asciiTheme="minorHAnsi" w:hAnsiTheme="minorHAnsi" w:cstheme="minorHAnsi"/>
          <w:sz w:val="23"/>
          <w:szCs w:val="23"/>
        </w:rPr>
        <w:t xml:space="preserve"> bleeding or hepatic encephalopathy) </w:t>
      </w:r>
    </w:p>
    <w:p w:rsidR="006B342F" w:rsidRPr="001F2661" w:rsidRDefault="001F2661" w:rsidP="001F2661">
      <w:pPr>
        <w:pStyle w:val="Default"/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3"/>
          <w:szCs w:val="23"/>
        </w:rPr>
      </w:pPr>
      <w:r w:rsidRPr="001F2661">
        <w:rPr>
          <w:rFonts w:asciiTheme="minorHAnsi" w:hAnsiTheme="minorHAnsi" w:cstheme="minorHAnsi"/>
          <w:b/>
          <w:bCs/>
          <w:sz w:val="23"/>
          <w:szCs w:val="23"/>
        </w:rPr>
        <w:t xml:space="preserve">c.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F2661">
        <w:rPr>
          <w:rFonts w:asciiTheme="minorHAnsi" w:hAnsiTheme="minorHAnsi" w:cstheme="minorHAnsi"/>
          <w:sz w:val="23"/>
          <w:szCs w:val="23"/>
        </w:rPr>
        <w:t xml:space="preserve">Prior or concurrent thrombotic or </w:t>
      </w:r>
      <w:proofErr w:type="spellStart"/>
      <w:r w:rsidRPr="001F2661">
        <w:rPr>
          <w:rFonts w:asciiTheme="minorHAnsi" w:hAnsiTheme="minorHAnsi" w:cstheme="minorHAnsi"/>
          <w:sz w:val="23"/>
          <w:szCs w:val="23"/>
        </w:rPr>
        <w:t>hypercoagulable</w:t>
      </w:r>
      <w:proofErr w:type="spellEnd"/>
      <w:r w:rsidRPr="001F2661">
        <w:rPr>
          <w:rFonts w:asciiTheme="minorHAnsi" w:hAnsiTheme="minorHAnsi" w:cstheme="minorHAnsi"/>
          <w:sz w:val="23"/>
          <w:szCs w:val="23"/>
        </w:rPr>
        <w:t xml:space="preserve"> condit</w:t>
      </w:r>
      <w:r>
        <w:rPr>
          <w:rFonts w:asciiTheme="minorHAnsi" w:hAnsiTheme="minorHAnsi" w:cstheme="minorHAnsi"/>
          <w:sz w:val="23"/>
          <w:szCs w:val="23"/>
        </w:rPr>
        <w:t>ion (</w:t>
      </w:r>
      <w:proofErr w:type="spellStart"/>
      <w:r>
        <w:rPr>
          <w:rFonts w:asciiTheme="minorHAnsi" w:hAnsiTheme="minorHAnsi" w:cstheme="minorHAnsi"/>
          <w:sz w:val="23"/>
          <w:szCs w:val="23"/>
        </w:rPr>
        <w:t>Antiphospholipid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antibody syndrome; </w:t>
      </w:r>
      <w:proofErr w:type="spellStart"/>
      <w:r>
        <w:rPr>
          <w:rFonts w:asciiTheme="minorHAnsi" w:hAnsiTheme="minorHAnsi" w:cstheme="minorHAnsi"/>
          <w:sz w:val="23"/>
          <w:szCs w:val="23"/>
        </w:rPr>
        <w:t>Antithrombin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III, Protein C or S deficiencies; Congenital or Inherited Factor deficienci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es; Sickle cell </w:t>
      </w:r>
      <w:r w:rsidRPr="001F2661">
        <w:rPr>
          <w:rFonts w:asciiTheme="minorHAnsi" w:hAnsiTheme="minorHAnsi" w:cstheme="minorHAnsi"/>
          <w:sz w:val="23"/>
          <w:szCs w:val="23"/>
        </w:rPr>
        <w:t xml:space="preserve">disease) </w:t>
      </w:r>
    </w:p>
    <w:sectPr w:rsidR="006B342F" w:rsidRPr="001F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985"/>
    <w:multiLevelType w:val="hybridMultilevel"/>
    <w:tmpl w:val="24F652A4"/>
    <w:lvl w:ilvl="0" w:tplc="842C15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61"/>
    <w:rsid w:val="001F2661"/>
    <w:rsid w:val="00CD6F9A"/>
    <w:rsid w:val="00E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Zelonis</dc:creator>
  <cp:keywords/>
  <dc:description/>
  <cp:lastModifiedBy>Sarah Zelonis</cp:lastModifiedBy>
  <cp:revision>1</cp:revision>
  <dcterms:created xsi:type="dcterms:W3CDTF">2013-06-27T20:12:00Z</dcterms:created>
  <dcterms:modified xsi:type="dcterms:W3CDTF">2013-06-27T20:15:00Z</dcterms:modified>
</cp:coreProperties>
</file>